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9F85" w14:textId="77777777" w:rsidR="00A932D0" w:rsidRPr="00422573" w:rsidRDefault="00A932D0" w:rsidP="0098270F">
      <w:pPr>
        <w:bidi/>
        <w:rPr>
          <w:rtl/>
          <w:lang w:bidi="ar-EG"/>
        </w:rPr>
      </w:pPr>
    </w:p>
    <w:tbl>
      <w:tblPr>
        <w:tblStyle w:val="TableGrid"/>
        <w:bidiVisual/>
        <w:tblW w:w="9753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360"/>
        <w:gridCol w:w="630"/>
        <w:gridCol w:w="523"/>
        <w:gridCol w:w="305"/>
        <w:gridCol w:w="596"/>
        <w:gridCol w:w="594"/>
        <w:gridCol w:w="517"/>
      </w:tblGrid>
      <w:tr w:rsidR="00A932D0" w:rsidRPr="000C4E85" w14:paraId="2852A177" w14:textId="77777777" w:rsidTr="0098270F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57FA6CE2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3D300374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525" w:type="dxa"/>
            <w:gridSpan w:val="7"/>
            <w:tcBorders>
              <w:bottom w:val="single" w:sz="4" w:space="0" w:color="auto"/>
            </w:tcBorders>
          </w:tcPr>
          <w:p w14:paraId="76013B73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A932D0" w:rsidRPr="000C4E85" w14:paraId="4A4E92D5" w14:textId="77777777" w:rsidTr="0098270F">
        <w:trPr>
          <w:trHeight w:val="345"/>
        </w:trPr>
        <w:tc>
          <w:tcPr>
            <w:tcW w:w="9753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5092149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A932D0" w:rsidRPr="000C4E85" w14:paraId="1F34DFEA" w14:textId="77777777" w:rsidTr="0098270F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4363E0C0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92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9B20AC0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536241" w14:textId="77777777" w:rsidR="00A932D0" w:rsidRPr="000C4E85" w:rsidRDefault="00B54993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ED5725" w14:textId="77777777" w:rsidR="00A932D0" w:rsidRPr="000C4E85" w:rsidRDefault="00B54993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A932D0" w:rsidRPr="000C4E85" w14:paraId="0F9F9459" w14:textId="77777777" w:rsidTr="0098270F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4A7ED3B2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  <w:vMerge/>
            <w:shd w:val="clear" w:color="auto" w:fill="BFBFBF" w:themeFill="background1" w:themeFillShade="BF"/>
            <w:vAlign w:val="center"/>
          </w:tcPr>
          <w:p w14:paraId="7E8C3CA3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FF2569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549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4B1213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013013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9E4C8E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B549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EB9C9B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E3C8E9" w14:textId="77777777" w:rsidR="00A932D0" w:rsidRPr="000C4E85" w:rsidRDefault="00A932D0" w:rsidP="00982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A932D0" w:rsidRPr="000C4E85" w14:paraId="7CDC5DA9" w14:textId="77777777" w:rsidTr="0098270F">
        <w:trPr>
          <w:trHeight w:val="70"/>
        </w:trPr>
        <w:tc>
          <w:tcPr>
            <w:tcW w:w="6588" w:type="dxa"/>
            <w:gridSpan w:val="4"/>
          </w:tcPr>
          <w:p w14:paraId="780ADDFD" w14:textId="77777777" w:rsidR="00A932D0" w:rsidRPr="00301E3D" w:rsidRDefault="00A932D0" w:rsidP="0031061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F333F0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1C4FEF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33642F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97292D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1395D6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68218F" w14:textId="77777777" w:rsidR="00A932D0" w:rsidRPr="000C4E85" w:rsidRDefault="00A932D0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932D0" w:rsidRPr="000C4E85" w14:paraId="59315BAE" w14:textId="77777777" w:rsidTr="0098270F">
        <w:trPr>
          <w:trHeight w:val="70"/>
        </w:trPr>
        <w:tc>
          <w:tcPr>
            <w:tcW w:w="659" w:type="dxa"/>
          </w:tcPr>
          <w:p w14:paraId="2D022032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929" w:type="dxa"/>
            <w:gridSpan w:val="3"/>
          </w:tcPr>
          <w:p w14:paraId="4599E51F" w14:textId="77777777" w:rsidR="00A932D0" w:rsidRPr="000C4E85" w:rsidRDefault="00A932D0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F7B0A0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3FC637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A3E886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1C2D86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0B6D81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74E993" w14:textId="77777777" w:rsidR="00A932D0" w:rsidRPr="00B62553" w:rsidRDefault="00A932D0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4D19F1F0" w14:textId="77777777" w:rsidTr="0098270F">
        <w:trPr>
          <w:trHeight w:val="70"/>
        </w:trPr>
        <w:tc>
          <w:tcPr>
            <w:tcW w:w="659" w:type="dxa"/>
          </w:tcPr>
          <w:p w14:paraId="559713A7" w14:textId="77777777" w:rsidR="004C37FC" w:rsidRPr="000C4E85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5929" w:type="dxa"/>
            <w:gridSpan w:val="3"/>
          </w:tcPr>
          <w:p w14:paraId="1FD9C7A9" w14:textId="77777777" w:rsidR="004C37FC" w:rsidRDefault="004C37FC" w:rsidP="0055221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التركيب  بخصوص وضع علامات مسار الكابل  وشريط التحذير الخ؟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CD57A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A7FFB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0A518C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E7380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5D7261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F9ED8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7F90AFDA" w14:textId="77777777" w:rsidTr="0098270F">
        <w:trPr>
          <w:trHeight w:val="70"/>
        </w:trPr>
        <w:tc>
          <w:tcPr>
            <w:tcW w:w="659" w:type="dxa"/>
          </w:tcPr>
          <w:p w14:paraId="7763703B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929" w:type="dxa"/>
            <w:gridSpan w:val="3"/>
          </w:tcPr>
          <w:p w14:paraId="3CD584CA" w14:textId="77777777" w:rsidR="004C37FC" w:rsidRPr="000C4E85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540EE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CB8AE1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9BBBF8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86F7F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E323D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E2743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52211" w:rsidRPr="000C4E85" w14:paraId="1BBC8507" w14:textId="77777777" w:rsidTr="0098270F">
        <w:trPr>
          <w:trHeight w:val="270"/>
        </w:trPr>
        <w:tc>
          <w:tcPr>
            <w:tcW w:w="659" w:type="dxa"/>
          </w:tcPr>
          <w:p w14:paraId="6CB72A9D" w14:textId="77777777" w:rsidR="00552211" w:rsidRPr="000C4E85" w:rsidRDefault="0055221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929" w:type="dxa"/>
            <w:gridSpan w:val="3"/>
          </w:tcPr>
          <w:p w14:paraId="49EAC2F1" w14:textId="77777777" w:rsidR="00552211" w:rsidRPr="000C4E85" w:rsidRDefault="0055221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4585C5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29B7D2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7DEAA6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9FC9B5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09F1B5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8A7523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234EB" w:rsidRPr="000C4E85" w14:paraId="23012EA5" w14:textId="77777777" w:rsidTr="0098270F">
        <w:trPr>
          <w:trHeight w:val="270"/>
        </w:trPr>
        <w:tc>
          <w:tcPr>
            <w:tcW w:w="659" w:type="dxa"/>
          </w:tcPr>
          <w:p w14:paraId="2A4811B2" w14:textId="77777777" w:rsidR="000234EB" w:rsidRPr="000C4E85" w:rsidRDefault="000234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929" w:type="dxa"/>
            <w:gridSpan w:val="3"/>
          </w:tcPr>
          <w:p w14:paraId="29DB9D53" w14:textId="77777777" w:rsidR="000234EB" w:rsidRDefault="000234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إعداد المخطط بأحدث تخطيط معماري؟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2F53D0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AF4A86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CAC919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91BCCA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048334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2A1200" w14:textId="77777777" w:rsidR="000234EB" w:rsidRPr="00B62553" w:rsidRDefault="000234EB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52211" w:rsidRPr="000C4E85" w14:paraId="5FC95822" w14:textId="77777777" w:rsidTr="0098270F">
        <w:trPr>
          <w:trHeight w:val="270"/>
        </w:trPr>
        <w:tc>
          <w:tcPr>
            <w:tcW w:w="659" w:type="dxa"/>
          </w:tcPr>
          <w:p w14:paraId="7F673398" w14:textId="77777777" w:rsidR="00552211" w:rsidRPr="000C4E85" w:rsidRDefault="0055221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929" w:type="dxa"/>
            <w:gridSpan w:val="3"/>
          </w:tcPr>
          <w:p w14:paraId="3533479B" w14:textId="77777777" w:rsidR="00552211" w:rsidRPr="000C4E85" w:rsidRDefault="0055221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4EC2AE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8F379E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55A141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183A4A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811681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4922D0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52211" w:rsidRPr="000C4E85" w14:paraId="037B97DC" w14:textId="77777777" w:rsidTr="0098270F">
        <w:trPr>
          <w:trHeight w:val="270"/>
        </w:trPr>
        <w:tc>
          <w:tcPr>
            <w:tcW w:w="659" w:type="dxa"/>
          </w:tcPr>
          <w:p w14:paraId="4A46F0A2" w14:textId="77777777" w:rsidR="00552211" w:rsidRPr="000C4E85" w:rsidRDefault="0055221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929" w:type="dxa"/>
            <w:gridSpan w:val="3"/>
          </w:tcPr>
          <w:p w14:paraId="1E8A605A" w14:textId="77777777" w:rsidR="00552211" w:rsidRPr="000C4E85" w:rsidRDefault="000234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تحديد خطوط التطابق بوضوح.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9F2CF2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C07FF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1B916F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A73A53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754451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CA99CF" w14:textId="77777777" w:rsidR="00552211" w:rsidRPr="00B62553" w:rsidRDefault="0055221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7935" w:rsidRPr="000C4E85" w14:paraId="7C4AEEE1" w14:textId="77777777" w:rsidTr="0098270F">
        <w:trPr>
          <w:trHeight w:val="270"/>
        </w:trPr>
        <w:tc>
          <w:tcPr>
            <w:tcW w:w="659" w:type="dxa"/>
          </w:tcPr>
          <w:p w14:paraId="377D7790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929" w:type="dxa"/>
            <w:gridSpan w:val="3"/>
          </w:tcPr>
          <w:p w14:paraId="6360A255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المعلومات الواردة بالرسومات والتفاصيل.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407A9D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AC8371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3B7EE9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808A09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3C497E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DC58E5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7935" w:rsidRPr="000C4E85" w14:paraId="237E9E8B" w14:textId="77777777" w:rsidTr="0098270F">
        <w:trPr>
          <w:trHeight w:val="270"/>
        </w:trPr>
        <w:tc>
          <w:tcPr>
            <w:tcW w:w="659" w:type="dxa"/>
          </w:tcPr>
          <w:p w14:paraId="61BB1596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929" w:type="dxa"/>
            <w:gridSpan w:val="3"/>
          </w:tcPr>
          <w:p w14:paraId="61381267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26DD5F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076B30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A7FCF0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9F3743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17E866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3B4979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F7935" w:rsidRPr="000C4E85" w14:paraId="48FC7106" w14:textId="77777777" w:rsidTr="0098270F">
        <w:trPr>
          <w:trHeight w:val="270"/>
        </w:trPr>
        <w:tc>
          <w:tcPr>
            <w:tcW w:w="659" w:type="dxa"/>
          </w:tcPr>
          <w:p w14:paraId="4B951070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929" w:type="dxa"/>
            <w:gridSpan w:val="3"/>
          </w:tcPr>
          <w:p w14:paraId="30A47FA4" w14:textId="77777777" w:rsidR="007F7935" w:rsidRPr="000C4E85" w:rsidRDefault="007F7935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C18015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5B86BC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4CC3B9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FD597D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5EDC9D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424276" w14:textId="77777777" w:rsidR="007F7935" w:rsidRPr="00B62553" w:rsidRDefault="007F7935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113288C0" w14:textId="77777777" w:rsidTr="0098270F">
        <w:trPr>
          <w:trHeight w:val="270"/>
        </w:trPr>
        <w:tc>
          <w:tcPr>
            <w:tcW w:w="659" w:type="dxa"/>
          </w:tcPr>
          <w:p w14:paraId="1788C9F3" w14:textId="77777777" w:rsidR="009A458E" w:rsidRPr="000C4E85" w:rsidRDefault="009A458E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929" w:type="dxa"/>
            <w:gridSpan w:val="3"/>
          </w:tcPr>
          <w:p w14:paraId="75B82FCA" w14:textId="77777777" w:rsidR="009A458E" w:rsidRPr="000C4E85" w:rsidRDefault="009A458E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0E4149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EB4C62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DE34A6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96B779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095779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6DB7D7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62DDA424" w14:textId="77777777" w:rsidTr="0098270F">
        <w:trPr>
          <w:trHeight w:val="270"/>
        </w:trPr>
        <w:tc>
          <w:tcPr>
            <w:tcW w:w="6588" w:type="dxa"/>
            <w:gridSpan w:val="4"/>
          </w:tcPr>
          <w:p w14:paraId="5AB4F8D4" w14:textId="77777777" w:rsidR="009A458E" w:rsidRPr="00A476F5" w:rsidRDefault="009A458E" w:rsidP="0031061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</w:t>
            </w:r>
            <w:r w:rsidR="0042257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كود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BAB701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0B80F8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5FA19A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C7865B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7A431A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6D0175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A458E" w:rsidRPr="000C4E85" w14:paraId="4316FD63" w14:textId="77777777" w:rsidTr="0098270F">
        <w:trPr>
          <w:trHeight w:val="270"/>
        </w:trPr>
        <w:tc>
          <w:tcPr>
            <w:tcW w:w="659" w:type="dxa"/>
          </w:tcPr>
          <w:p w14:paraId="6BEEF395" w14:textId="77777777" w:rsidR="009A458E" w:rsidRPr="000C4E85" w:rsidRDefault="00C94118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929" w:type="dxa"/>
            <w:gridSpan w:val="3"/>
          </w:tcPr>
          <w:p w14:paraId="49039AA8" w14:textId="77777777" w:rsidR="009A458E" w:rsidRPr="000C4E85" w:rsidRDefault="00C94118" w:rsidP="00C941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يتفق تصميم النظام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C941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41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50FED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4E4A57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86AE37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D6602F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3491AA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C4EF23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618B1F57" w14:textId="77777777" w:rsidTr="0098270F">
        <w:trPr>
          <w:trHeight w:val="270"/>
        </w:trPr>
        <w:tc>
          <w:tcPr>
            <w:tcW w:w="659" w:type="dxa"/>
          </w:tcPr>
          <w:p w14:paraId="6403997A" w14:textId="77777777" w:rsidR="009A458E" w:rsidRPr="000C4E85" w:rsidRDefault="00C94118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929" w:type="dxa"/>
            <w:gridSpan w:val="3"/>
          </w:tcPr>
          <w:p w14:paraId="7923C757" w14:textId="77777777" w:rsidR="009A458E" w:rsidRPr="000C4E85" w:rsidRDefault="00C94118" w:rsidP="00C941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 عمق ومجاري القنوات وفقاً لل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المعمول بها ومعايير التصميم ومتطلبات المشروع.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A355A1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18F999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2C4304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13C187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F4200D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37E5B8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1DC8FF66" w14:textId="77777777" w:rsidTr="0098270F">
        <w:trPr>
          <w:trHeight w:val="270"/>
        </w:trPr>
        <w:tc>
          <w:tcPr>
            <w:tcW w:w="659" w:type="dxa"/>
          </w:tcPr>
          <w:p w14:paraId="313E34C2" w14:textId="77777777" w:rsidR="009A458E" w:rsidRPr="000C4E85" w:rsidRDefault="00C94118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929" w:type="dxa"/>
            <w:gridSpan w:val="3"/>
          </w:tcPr>
          <w:p w14:paraId="3A7ABC63" w14:textId="77777777" w:rsidR="009A458E" w:rsidRDefault="00C94118" w:rsidP="00C941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صُممت الفتحات وأحجامها وفقاً لل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المعمول بها.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99E780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52E28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CA3F3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E92FAD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6C6F5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9B66F2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A458E" w:rsidRPr="000C4E85" w14:paraId="5EF75AA3" w14:textId="77777777" w:rsidTr="0098270F">
        <w:trPr>
          <w:trHeight w:val="270"/>
        </w:trPr>
        <w:tc>
          <w:tcPr>
            <w:tcW w:w="659" w:type="dxa"/>
          </w:tcPr>
          <w:p w14:paraId="42FAA959" w14:textId="77777777" w:rsidR="009A458E" w:rsidRPr="00E37F0A" w:rsidRDefault="00C94118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929" w:type="dxa"/>
            <w:gridSpan w:val="3"/>
          </w:tcPr>
          <w:p w14:paraId="253F8523" w14:textId="77777777" w:rsidR="009A458E" w:rsidRDefault="00C94118" w:rsidP="00C941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تركيب الدفن المباشر مع ال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المعمول بها</w:t>
            </w:r>
            <w:r w:rsidR="007624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E36656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D9A3D1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6E7A10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4DC2CD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373094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4F6C38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2275FEF2" w14:textId="77777777" w:rsidTr="0098270F">
        <w:trPr>
          <w:trHeight w:val="270"/>
        </w:trPr>
        <w:tc>
          <w:tcPr>
            <w:tcW w:w="6588" w:type="dxa"/>
            <w:gridSpan w:val="4"/>
          </w:tcPr>
          <w:p w14:paraId="525D0531" w14:textId="77777777" w:rsidR="009A458E" w:rsidRPr="00D237D9" w:rsidRDefault="009A458E" w:rsidP="0031061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9D1645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6C3D5F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7B12FF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947DED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AFDD45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C85BC8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A458E" w:rsidRPr="000C4E85" w14:paraId="0141A831" w14:textId="77777777" w:rsidTr="0098270F">
        <w:trPr>
          <w:trHeight w:val="270"/>
        </w:trPr>
        <w:tc>
          <w:tcPr>
            <w:tcW w:w="659" w:type="dxa"/>
          </w:tcPr>
          <w:p w14:paraId="23C24F86" w14:textId="77777777" w:rsidR="009A458E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929" w:type="dxa"/>
            <w:gridSpan w:val="3"/>
          </w:tcPr>
          <w:p w14:paraId="707197B3" w14:textId="77777777" w:rsidR="009A458E" w:rsidRPr="000C4E85" w:rsidRDefault="009A458E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D5ADE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7E5FB3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2A2081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2DE3D6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8A3CAA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46413D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A458E" w:rsidRPr="000C4E85" w14:paraId="77151484" w14:textId="77777777" w:rsidTr="0098270F">
        <w:trPr>
          <w:trHeight w:val="270"/>
        </w:trPr>
        <w:tc>
          <w:tcPr>
            <w:tcW w:w="659" w:type="dxa"/>
          </w:tcPr>
          <w:p w14:paraId="4EDE09FC" w14:textId="77777777" w:rsidR="009A458E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929" w:type="dxa"/>
            <w:gridSpan w:val="3"/>
          </w:tcPr>
          <w:p w14:paraId="3731EC81" w14:textId="77777777" w:rsidR="009A458E" w:rsidRPr="000C4E85" w:rsidRDefault="009A458E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ADBA5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D9070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0942E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71785B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233E7C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20E59A" w14:textId="77777777" w:rsidR="009A458E" w:rsidRPr="00B62553" w:rsidRDefault="009A458E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1D9CB4C5" w14:textId="77777777" w:rsidTr="0098270F">
        <w:trPr>
          <w:trHeight w:val="270"/>
        </w:trPr>
        <w:tc>
          <w:tcPr>
            <w:tcW w:w="659" w:type="dxa"/>
          </w:tcPr>
          <w:p w14:paraId="7EC10868" w14:textId="77777777" w:rsidR="00F93BE1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929" w:type="dxa"/>
            <w:gridSpan w:val="3"/>
          </w:tcPr>
          <w:p w14:paraId="4E6C72BE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7AD1B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CB580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FBFCF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25AC4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4F4AB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F1C19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62EDFF0C" w14:textId="77777777" w:rsidTr="0098270F">
        <w:trPr>
          <w:trHeight w:val="270"/>
        </w:trPr>
        <w:tc>
          <w:tcPr>
            <w:tcW w:w="659" w:type="dxa"/>
          </w:tcPr>
          <w:p w14:paraId="1FCFA729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929" w:type="dxa"/>
            <w:gridSpan w:val="3"/>
          </w:tcPr>
          <w:p w14:paraId="7C4C8F35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1ED0C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3B303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B4847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4BB48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5AA32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32A4E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2F6A" w:rsidRPr="000C4E85" w14:paraId="1084BE10" w14:textId="77777777" w:rsidTr="0098270F">
        <w:trPr>
          <w:trHeight w:val="270"/>
        </w:trPr>
        <w:tc>
          <w:tcPr>
            <w:tcW w:w="659" w:type="dxa"/>
          </w:tcPr>
          <w:p w14:paraId="5F5E5F3A" w14:textId="77777777" w:rsidR="005D2F6A" w:rsidRDefault="005D2F6A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929" w:type="dxa"/>
            <w:gridSpan w:val="3"/>
          </w:tcPr>
          <w:p w14:paraId="4278152D" w14:textId="77777777" w:rsidR="005D2F6A" w:rsidRDefault="005D2F6A" w:rsidP="00F93B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 أماكن زوايا انحناء القنوات نع الإشارة إلى تفاصيل التركيب المناسب.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148C6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E19D35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58ECD3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8203B7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D54BA4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C382FB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1B155A06" w14:textId="77777777" w:rsidTr="0098270F">
        <w:trPr>
          <w:trHeight w:val="270"/>
        </w:trPr>
        <w:tc>
          <w:tcPr>
            <w:tcW w:w="6588" w:type="dxa"/>
            <w:gridSpan w:val="4"/>
          </w:tcPr>
          <w:p w14:paraId="4F7C2E59" w14:textId="77777777" w:rsidR="00F93BE1" w:rsidRPr="002C486C" w:rsidRDefault="00F93BE1" w:rsidP="0031061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lastRenderedPageBreak/>
              <w:t>د. التصميم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0AF18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E1E40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F4A0C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C9B94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D5CCB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1B158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93BE1" w:rsidRPr="000C4E85" w14:paraId="7758CE0A" w14:textId="77777777" w:rsidTr="0098270F">
        <w:trPr>
          <w:trHeight w:val="270"/>
        </w:trPr>
        <w:tc>
          <w:tcPr>
            <w:tcW w:w="659" w:type="dxa"/>
          </w:tcPr>
          <w:p w14:paraId="1D2B5AD5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929" w:type="dxa"/>
            <w:gridSpan w:val="3"/>
          </w:tcPr>
          <w:p w14:paraId="23485384" w14:textId="77777777" w:rsidR="00F93BE1" w:rsidRPr="000C4E85" w:rsidRDefault="005D2F6A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وفر المخطط تفاصيل نوع القنوات وحجمها ومسارها؟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B8BEA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7666F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58071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144C0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B67AF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994E2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2F6A" w:rsidRPr="000C4E85" w14:paraId="740790F9" w14:textId="77777777" w:rsidTr="0098270F">
        <w:trPr>
          <w:trHeight w:val="270"/>
        </w:trPr>
        <w:tc>
          <w:tcPr>
            <w:tcW w:w="659" w:type="dxa"/>
          </w:tcPr>
          <w:p w14:paraId="24E55098" w14:textId="77777777" w:rsidR="005D2F6A" w:rsidRDefault="005D2F6A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929" w:type="dxa"/>
            <w:gridSpan w:val="3"/>
          </w:tcPr>
          <w:p w14:paraId="0C518D8C" w14:textId="77777777" w:rsidR="005D2F6A" w:rsidRDefault="005D2F6A" w:rsidP="005D2F6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وضح المخطط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فقدان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الجوفية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السحب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AFDB6C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81947B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29E8C8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D4200A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DE0250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0B995E" w14:textId="77777777" w:rsidR="005D2F6A" w:rsidRPr="00B62553" w:rsidRDefault="005D2F6A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A62D060" w14:textId="77777777" w:rsidTr="0098270F">
        <w:trPr>
          <w:trHeight w:val="270"/>
        </w:trPr>
        <w:tc>
          <w:tcPr>
            <w:tcW w:w="659" w:type="dxa"/>
          </w:tcPr>
          <w:p w14:paraId="61519AE3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929" w:type="dxa"/>
            <w:gridSpan w:val="3"/>
          </w:tcPr>
          <w:p w14:paraId="12AFEF2D" w14:textId="77777777" w:rsidR="00F93BE1" w:rsidRDefault="005D2F6A" w:rsidP="005D2F6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تتناسق أماكن الفتحات مع إحداثية الوحدة موضحاً خط المنتصف للفتحة؟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775CB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2D1B1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7450A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47736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233AF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99FBF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6F681BD" w14:textId="77777777" w:rsidTr="0098270F">
        <w:trPr>
          <w:trHeight w:val="270"/>
        </w:trPr>
        <w:tc>
          <w:tcPr>
            <w:tcW w:w="659" w:type="dxa"/>
          </w:tcPr>
          <w:p w14:paraId="0BE0B078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929" w:type="dxa"/>
            <w:gridSpan w:val="3"/>
          </w:tcPr>
          <w:p w14:paraId="45DEAAE8" w14:textId="77777777" w:rsidR="00F93BE1" w:rsidRPr="002C486C" w:rsidRDefault="005D2F6A" w:rsidP="005D2F6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تقع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الفتحات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خارج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الخطرة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إضافة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تشير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ردم الفتحة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بالرمال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النظيفة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البدء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D2F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D2F6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4F72C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F316B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BBE6F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9956B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9FBBE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F7C96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4E097582" w14:textId="77777777" w:rsidTr="0098270F">
        <w:trPr>
          <w:trHeight w:val="270"/>
        </w:trPr>
        <w:tc>
          <w:tcPr>
            <w:tcW w:w="659" w:type="dxa"/>
          </w:tcPr>
          <w:p w14:paraId="39DBD2CD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929" w:type="dxa"/>
            <w:gridSpan w:val="3"/>
          </w:tcPr>
          <w:p w14:paraId="4132E394" w14:textId="77777777" w:rsidR="00F93BE1" w:rsidRPr="00762B7D" w:rsidRDefault="009916A2" w:rsidP="009916A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صُممت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الفتحات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لسحب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ضمان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الكافية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لدعم</w:t>
            </w:r>
            <w:r w:rsidRPr="009916A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16A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518E3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C8B71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246CD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6FF6C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5C04F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385B0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755C945E" w14:textId="77777777" w:rsidTr="0098270F">
        <w:trPr>
          <w:trHeight w:val="270"/>
        </w:trPr>
        <w:tc>
          <w:tcPr>
            <w:tcW w:w="659" w:type="dxa"/>
          </w:tcPr>
          <w:p w14:paraId="5BEDE520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929" w:type="dxa"/>
            <w:gridSpan w:val="3"/>
          </w:tcPr>
          <w:p w14:paraId="507BE1DA" w14:textId="77777777" w:rsidR="00F93BE1" w:rsidRPr="00C529A0" w:rsidRDefault="00564CDC" w:rsidP="00564CD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تحجيم الفتحات لاستيعاب تحريك الكابلات حول جوانب الفتحة والربط ونصف قطر انحناء الكابل؟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94513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DAAB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8A02B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9826F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1A9F0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53A13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4093171C" w14:textId="77777777" w:rsidTr="0098270F">
        <w:trPr>
          <w:trHeight w:val="270"/>
        </w:trPr>
        <w:tc>
          <w:tcPr>
            <w:tcW w:w="659" w:type="dxa"/>
          </w:tcPr>
          <w:p w14:paraId="7BB4CECF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929" w:type="dxa"/>
            <w:gridSpan w:val="3"/>
          </w:tcPr>
          <w:p w14:paraId="626ED45B" w14:textId="77777777" w:rsidR="00F93BE1" w:rsidRPr="000C4E85" w:rsidRDefault="007667BD" w:rsidP="007667B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حدد المخطط السلالم داخل الفتحة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 الطلب؟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D59C5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DAD9E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E5F37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B91A4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32FD8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34D9C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12ABBCF8" w14:textId="77777777" w:rsidTr="0098270F">
        <w:trPr>
          <w:trHeight w:val="270"/>
        </w:trPr>
        <w:tc>
          <w:tcPr>
            <w:tcW w:w="659" w:type="dxa"/>
          </w:tcPr>
          <w:p w14:paraId="65EA5E05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929" w:type="dxa"/>
            <w:gridSpan w:val="3"/>
          </w:tcPr>
          <w:p w14:paraId="6B25D648" w14:textId="77777777" w:rsidR="00F93BE1" w:rsidRPr="00C529A0" w:rsidRDefault="009848B0" w:rsidP="009848B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المسافة بين الفتحات متسقة مع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أقصى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وضعه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المستخدمة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9848B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9848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لحسابات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9A7AA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5FFAC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23D71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00704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E0B14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FDEE4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207957AD" w14:textId="77777777" w:rsidTr="0098270F">
        <w:trPr>
          <w:trHeight w:val="270"/>
        </w:trPr>
        <w:tc>
          <w:tcPr>
            <w:tcW w:w="659" w:type="dxa"/>
          </w:tcPr>
          <w:p w14:paraId="617D242C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929" w:type="dxa"/>
            <w:gridSpan w:val="3"/>
          </w:tcPr>
          <w:p w14:paraId="18E1A106" w14:textId="77777777" w:rsidR="00F93BE1" w:rsidRPr="00C529A0" w:rsidRDefault="00310612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بناء وتصنيع الفتحات وفقاً لأحكام التأريض؟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EB326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F88CD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406A5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3BD7E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D6AC6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A001F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594DCAE7" w14:textId="77777777" w:rsidTr="0098270F">
        <w:trPr>
          <w:trHeight w:val="270"/>
        </w:trPr>
        <w:tc>
          <w:tcPr>
            <w:tcW w:w="659" w:type="dxa"/>
          </w:tcPr>
          <w:p w14:paraId="6A2538A0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929" w:type="dxa"/>
            <w:gridSpan w:val="3"/>
          </w:tcPr>
          <w:p w14:paraId="30FA357B" w14:textId="77777777" w:rsidR="00F93BE1" w:rsidRPr="000C4E85" w:rsidRDefault="00310612" w:rsidP="0047543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</w:t>
            </w:r>
            <w:r w:rsidR="0047543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الأغطية الطرفية المخروطية لنهايات القنوات في الفتحات؟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E283F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EDF4E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D9D92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6D6C3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DD3DC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9856F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4D5F6939" w14:textId="77777777" w:rsidTr="0098270F">
        <w:trPr>
          <w:trHeight w:val="270"/>
        </w:trPr>
        <w:tc>
          <w:tcPr>
            <w:tcW w:w="659" w:type="dxa"/>
          </w:tcPr>
          <w:p w14:paraId="186DD32B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929" w:type="dxa"/>
            <w:gridSpan w:val="3"/>
          </w:tcPr>
          <w:p w14:paraId="484AC487" w14:textId="77777777" w:rsidR="00F93BE1" w:rsidRPr="00C529A0" w:rsidRDefault="00475433" w:rsidP="00956D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956D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توفير</w:t>
            </w:r>
            <w:r w:rsidR="00956D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حفرة المجارير في الفتحات،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956D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 لزم الأمر؟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6259D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1C7A8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961B9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AE05D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22DE9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C2771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7D3F89EC" w14:textId="77777777" w:rsidTr="0098270F">
        <w:trPr>
          <w:trHeight w:val="270"/>
        </w:trPr>
        <w:tc>
          <w:tcPr>
            <w:tcW w:w="659" w:type="dxa"/>
          </w:tcPr>
          <w:p w14:paraId="60548E91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929" w:type="dxa"/>
            <w:gridSpan w:val="3"/>
          </w:tcPr>
          <w:p w14:paraId="26EE28DE" w14:textId="77777777" w:rsidR="00F93BE1" w:rsidRPr="0022421C" w:rsidRDefault="00956D35" w:rsidP="00956D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مجاري القنوات للتفاعل مع الفتحات، بحيث لا تتأثر مجاري القنوات بالتسوية التفاضلية أو الرفع؟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A29E7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A648E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484BB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8D9E5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00814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6BEBB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C4683EB" w14:textId="77777777" w:rsidTr="0098270F">
        <w:trPr>
          <w:trHeight w:val="270"/>
        </w:trPr>
        <w:tc>
          <w:tcPr>
            <w:tcW w:w="659" w:type="dxa"/>
          </w:tcPr>
          <w:p w14:paraId="099B2FAE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929" w:type="dxa"/>
            <w:gridSpan w:val="3"/>
          </w:tcPr>
          <w:p w14:paraId="2180CCF3" w14:textId="77777777" w:rsidR="00F93BE1" w:rsidRDefault="00B83A3A" w:rsidP="00B83A3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تتفق القنوات ذات المنحنيات أو الانحناءات المثبتة في مجاري القنوات متطلبات ال</w:t>
            </w:r>
            <w:r w:rsidR="0042257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المعمول بها لسحب الكابلات وهل تتسق مع التوتر الأقصى وضغط الجدار الجانبي التي يجب وضعها على الكابلات المستخدمة وفقاً للحسابات؟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435C9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4416A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25B99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4CD2A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3A4ED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EFB02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4CCC7BC1" w14:textId="77777777" w:rsidTr="0098270F">
        <w:trPr>
          <w:trHeight w:val="270"/>
        </w:trPr>
        <w:tc>
          <w:tcPr>
            <w:tcW w:w="659" w:type="dxa"/>
          </w:tcPr>
          <w:p w14:paraId="083F927C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929" w:type="dxa"/>
            <w:gridSpan w:val="3"/>
          </w:tcPr>
          <w:p w14:paraId="09E356CC" w14:textId="77777777" w:rsidR="00F93BE1" w:rsidRDefault="00974B87" w:rsidP="00974B8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يصنع نصف قطر الانحناء في مجاري القنوات بتركيبات المعدنية لمنع تلف القنوات البلاستيكية نتيجة توترات السحب؟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8588F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4D9D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8663E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B44BD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CF7C8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E8608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223B491" w14:textId="77777777" w:rsidTr="0098270F">
        <w:trPr>
          <w:trHeight w:val="270"/>
        </w:trPr>
        <w:tc>
          <w:tcPr>
            <w:tcW w:w="659" w:type="dxa"/>
          </w:tcPr>
          <w:p w14:paraId="5BB46B0F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929" w:type="dxa"/>
            <w:gridSpan w:val="3"/>
          </w:tcPr>
          <w:p w14:paraId="337C1762" w14:textId="77777777" w:rsidR="00F93BE1" w:rsidRDefault="00093F10" w:rsidP="00093F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تفاصيل التركيبات مناسبة وتم فحص التركيبات؟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99EAE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D4C99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6E93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6CEB3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899FA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BFE79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5D002B1E" w14:textId="77777777" w:rsidTr="0098270F">
        <w:trPr>
          <w:trHeight w:val="270"/>
        </w:trPr>
        <w:tc>
          <w:tcPr>
            <w:tcW w:w="659" w:type="dxa"/>
          </w:tcPr>
          <w:p w14:paraId="2ED2E110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929" w:type="dxa"/>
            <w:gridSpan w:val="3"/>
          </w:tcPr>
          <w:p w14:paraId="6B10FA1B" w14:textId="77777777" w:rsidR="00C75481" w:rsidRDefault="00C75481" w:rsidP="00C754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الأبعاد (العرض) لمجاري القنوات على الرسم؟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57BFB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639F1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DAD84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A7C1A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BC334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07F2F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5808B64F" w14:textId="77777777" w:rsidTr="0098270F">
        <w:trPr>
          <w:trHeight w:val="270"/>
        </w:trPr>
        <w:tc>
          <w:tcPr>
            <w:tcW w:w="659" w:type="dxa"/>
          </w:tcPr>
          <w:p w14:paraId="6A830BBE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929" w:type="dxa"/>
            <w:gridSpan w:val="3"/>
          </w:tcPr>
          <w:p w14:paraId="40665CCD" w14:textId="77777777" w:rsidR="00F93BE1" w:rsidRDefault="00265BAE" w:rsidP="00886EC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التحقق من </w:t>
            </w:r>
            <w:r w:rsidR="00886E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مجاري القنوات وقدم كافة الأبعاد اللازمة والرسم البياني موضحاً عدد القنوات ومستوى الخدمة المحددة؟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030A1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A6606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CE3A8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A7E30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BC32F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FB2D6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1036E21A" w14:textId="77777777" w:rsidTr="0098270F">
        <w:trPr>
          <w:trHeight w:val="270"/>
        </w:trPr>
        <w:tc>
          <w:tcPr>
            <w:tcW w:w="659" w:type="dxa"/>
          </w:tcPr>
          <w:p w14:paraId="6146C70B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929" w:type="dxa"/>
            <w:gridSpan w:val="3"/>
          </w:tcPr>
          <w:p w14:paraId="734EE2BC" w14:textId="77777777" w:rsidR="00F93BE1" w:rsidRDefault="00A3548E" w:rsidP="00886EC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توضح </w:t>
            </w:r>
            <w:r w:rsidR="00886E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مجاري القنوات المسافة المناسبة ولا تخالف الحد الأدنى من مسافات التباعد؟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5D3C2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D9C017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AB3254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B6CA0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70948D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FFDFBB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680FA43" w14:textId="77777777" w:rsidTr="0098270F">
        <w:trPr>
          <w:trHeight w:val="270"/>
        </w:trPr>
        <w:tc>
          <w:tcPr>
            <w:tcW w:w="659" w:type="dxa"/>
          </w:tcPr>
          <w:p w14:paraId="248CB8C4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929" w:type="dxa"/>
            <w:gridSpan w:val="3"/>
          </w:tcPr>
          <w:p w14:paraId="45990F52" w14:textId="77777777" w:rsidR="00F93BE1" w:rsidRDefault="008A3B74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فحص مخطط مجاري القنوات للتداخلات؟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ED87A5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798A0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0F428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934C32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DEE45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EA7B16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58C4CA9E" w14:textId="77777777" w:rsidTr="0098270F">
        <w:trPr>
          <w:trHeight w:val="270"/>
        </w:trPr>
        <w:tc>
          <w:tcPr>
            <w:tcW w:w="659" w:type="dxa"/>
          </w:tcPr>
          <w:p w14:paraId="1D0D907E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929" w:type="dxa"/>
            <w:gridSpan w:val="3"/>
          </w:tcPr>
          <w:p w14:paraId="2C6CF56F" w14:textId="77777777" w:rsidR="00F93BE1" w:rsidRPr="004F11A1" w:rsidRDefault="005E6247" w:rsidP="005E624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E62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تعزيز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مجاري القنوات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طريق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العبور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62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E62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طرق</w:t>
            </w:r>
            <w:r w:rsidRPr="005E624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 الكثافة المرورية؟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107DFC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BE2481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8B61B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30CF99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98EED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0E46F3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9774CCA" w14:textId="77777777" w:rsidTr="0098270F">
        <w:trPr>
          <w:trHeight w:val="270"/>
        </w:trPr>
        <w:tc>
          <w:tcPr>
            <w:tcW w:w="659" w:type="dxa"/>
          </w:tcPr>
          <w:p w14:paraId="109DF049" w14:textId="77777777" w:rsidR="00F93BE1" w:rsidRDefault="003060EB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929" w:type="dxa"/>
            <w:gridSpan w:val="3"/>
          </w:tcPr>
          <w:p w14:paraId="1617CEAE" w14:textId="77777777" w:rsidR="00F93BE1" w:rsidRDefault="00812C2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وضع مستوى المياه في الاعتبار، إذا كان ذلك ممكناً؟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60987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C6E4D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65930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83FAF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0FEDBA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1FA12E" w14:textId="77777777" w:rsidR="00F93BE1" w:rsidRPr="00B62553" w:rsidRDefault="00F93BE1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716D4E2A" w14:textId="77777777" w:rsidTr="0098270F">
        <w:trPr>
          <w:trHeight w:val="270"/>
        </w:trPr>
        <w:tc>
          <w:tcPr>
            <w:tcW w:w="659" w:type="dxa"/>
          </w:tcPr>
          <w:p w14:paraId="40C98426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929" w:type="dxa"/>
            <w:gridSpan w:val="3"/>
          </w:tcPr>
          <w:p w14:paraId="0DDF8A70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حفرة المجارير بالإحداثيات المناسبة؟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E9BF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4326A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2FBF0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C00C8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ADEF4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C1BC9B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346F6D5A" w14:textId="77777777" w:rsidTr="0098270F">
        <w:trPr>
          <w:trHeight w:val="270"/>
        </w:trPr>
        <w:tc>
          <w:tcPr>
            <w:tcW w:w="659" w:type="dxa"/>
          </w:tcPr>
          <w:p w14:paraId="095C8285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929" w:type="dxa"/>
            <w:gridSpan w:val="3"/>
          </w:tcPr>
          <w:p w14:paraId="3D07D31A" w14:textId="77777777" w:rsidR="004C37FC" w:rsidRDefault="004C37FC" w:rsidP="00C12B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تتناسق متطلبات الفولاذ مع المخطط المدني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الهيكلي؟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3A5B6B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202F2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C7C71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2EB58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F59CAF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88AD5C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6B27AA90" w14:textId="77777777" w:rsidTr="0098270F">
        <w:trPr>
          <w:trHeight w:val="270"/>
        </w:trPr>
        <w:tc>
          <w:tcPr>
            <w:tcW w:w="659" w:type="dxa"/>
          </w:tcPr>
          <w:p w14:paraId="31C2E1C0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929" w:type="dxa"/>
            <w:gridSpan w:val="3"/>
          </w:tcPr>
          <w:p w14:paraId="1C5B443D" w14:textId="77777777" w:rsidR="004C37FC" w:rsidRDefault="004C37FC" w:rsidP="005B18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اختيار الكابلات مناسب للدفن المباشر وهل تم التحقق من ملائمة الكابلات للتركيب؟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55A88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304BF8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DF30A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5A3C0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BEA05B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1A908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024A080F" w14:textId="77777777" w:rsidTr="0098270F">
        <w:trPr>
          <w:trHeight w:val="270"/>
        </w:trPr>
        <w:tc>
          <w:tcPr>
            <w:tcW w:w="659" w:type="dxa"/>
          </w:tcPr>
          <w:p w14:paraId="6BC74B7F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929" w:type="dxa"/>
            <w:gridSpan w:val="3"/>
          </w:tcPr>
          <w:p w14:paraId="57A84AA2" w14:textId="77777777" w:rsidR="004C37FC" w:rsidRDefault="004C37FC" w:rsidP="00FA1F1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للدفن المباشر، تم تركيب وسائل توضيحية و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أو حماية على الكابلات وفقاً لمعيار التصميم.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4420A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A5DE3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4BCB42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C1A1E8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6D0F9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FB99D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7852379C" w14:textId="77777777" w:rsidTr="0098270F">
        <w:trPr>
          <w:trHeight w:val="270"/>
        </w:trPr>
        <w:tc>
          <w:tcPr>
            <w:tcW w:w="659" w:type="dxa"/>
          </w:tcPr>
          <w:p w14:paraId="6D23C771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929" w:type="dxa"/>
            <w:gridSpan w:val="3"/>
          </w:tcPr>
          <w:p w14:paraId="10A72966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تُستخدم القنوات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الكابلات المناسبة في تطبيقات الدفن المباشر؟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EBF57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348DA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2C0F9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5E3932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C4EEE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0D2507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20FFDFCD" w14:textId="77777777" w:rsidTr="0098270F">
        <w:trPr>
          <w:trHeight w:val="270"/>
        </w:trPr>
        <w:tc>
          <w:tcPr>
            <w:tcW w:w="659" w:type="dxa"/>
          </w:tcPr>
          <w:p w14:paraId="052C531D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929" w:type="dxa"/>
            <w:gridSpan w:val="3"/>
          </w:tcPr>
          <w:p w14:paraId="107D2155" w14:textId="77777777" w:rsidR="004C37FC" w:rsidRDefault="004C37FC" w:rsidP="007A0F1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التركيب والتفاصيل المقطعية للكابلات المدفونة بشكل مباشر؟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746A4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1E330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98A2CF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AA9E11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7EB4D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ED4F1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1889F4E5" w14:textId="77777777" w:rsidTr="0098270F">
        <w:trPr>
          <w:trHeight w:val="270"/>
        </w:trPr>
        <w:tc>
          <w:tcPr>
            <w:tcW w:w="659" w:type="dxa"/>
          </w:tcPr>
          <w:p w14:paraId="13398907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46</w:t>
            </w:r>
          </w:p>
        </w:tc>
        <w:tc>
          <w:tcPr>
            <w:tcW w:w="5929" w:type="dxa"/>
            <w:gridSpan w:val="3"/>
          </w:tcPr>
          <w:p w14:paraId="214A84F2" w14:textId="77777777" w:rsidR="004C37FC" w:rsidRDefault="004C37FC" w:rsidP="00925E0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متطلبات شريط التحذير على الكابلات ووضع علامات الكابلات؟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DB029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0044E8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606C8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2F136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0883B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B2559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755DAE7A" w14:textId="77777777" w:rsidTr="0098270F">
        <w:trPr>
          <w:trHeight w:val="270"/>
        </w:trPr>
        <w:tc>
          <w:tcPr>
            <w:tcW w:w="659" w:type="dxa"/>
          </w:tcPr>
          <w:p w14:paraId="7F84BEC4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929" w:type="dxa"/>
            <w:gridSpan w:val="3"/>
          </w:tcPr>
          <w:p w14:paraId="229773A5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محاذاة القنوات مناسبة داخل مجاري القنوات التي تدخل أو تتصل بالفتحات (لتجنب ومنع التواء الكبلات؟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3C3FF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6E6AA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FD670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6718E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33B5E1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D54FA8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79B17025" w14:textId="77777777" w:rsidTr="0098270F">
        <w:trPr>
          <w:trHeight w:val="270"/>
        </w:trPr>
        <w:tc>
          <w:tcPr>
            <w:tcW w:w="659" w:type="dxa"/>
          </w:tcPr>
          <w:p w14:paraId="25FB8558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929" w:type="dxa"/>
            <w:gridSpan w:val="3"/>
          </w:tcPr>
          <w:p w14:paraId="3D3740BC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يراعي المخطط توفير قنوات احتياطية للمستقبل؟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B35E1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0EBA7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13B31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C9F64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FA173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58E0B5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3EF06BEB" w14:textId="77777777" w:rsidTr="0098270F">
        <w:trPr>
          <w:trHeight w:val="270"/>
        </w:trPr>
        <w:tc>
          <w:tcPr>
            <w:tcW w:w="659" w:type="dxa"/>
          </w:tcPr>
          <w:p w14:paraId="272826F7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929" w:type="dxa"/>
            <w:gridSpan w:val="3"/>
          </w:tcPr>
          <w:p w14:paraId="4A6B9E62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زود المخطط باتجاه قطع المقطع المناسب لتجنب وضع الكابلات في المسارات الخاطئة؟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A7E87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8E3FC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3081C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EF0DF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F703A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534E52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5B4D254A" w14:textId="77777777" w:rsidTr="0098270F">
        <w:trPr>
          <w:trHeight w:val="270"/>
        </w:trPr>
        <w:tc>
          <w:tcPr>
            <w:tcW w:w="659" w:type="dxa"/>
          </w:tcPr>
          <w:p w14:paraId="2868DED4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929" w:type="dxa"/>
            <w:gridSpan w:val="3"/>
          </w:tcPr>
          <w:p w14:paraId="5A39374B" w14:textId="77777777" w:rsidR="004C37FC" w:rsidRDefault="004C37FC" w:rsidP="004329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يتناسق المخطط مع الخدمات الخارجية الأخرى وضمان إتاحة أو التزويد بالنموذج ثلاثي الأبعاد لاستخدامه في تصميم وتنسيق المرافق تحت الأرضية؟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0B0EA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3D6D9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A2F72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F15CB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7E39B0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77D5A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51CA8" w:rsidRPr="000C4E85" w14:paraId="46127DC5" w14:textId="77777777" w:rsidTr="0098270F">
        <w:trPr>
          <w:trHeight w:val="270"/>
        </w:trPr>
        <w:tc>
          <w:tcPr>
            <w:tcW w:w="659" w:type="dxa"/>
          </w:tcPr>
          <w:p w14:paraId="399C60C0" w14:textId="77777777" w:rsidR="00651CA8" w:rsidRDefault="00651CA8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3F38698F" w14:textId="77777777" w:rsidR="00651CA8" w:rsidRPr="00651CA8" w:rsidRDefault="00651CA8" w:rsidP="004329D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51CA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367B8C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2E9994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C69603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75C35C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D48B32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ECD0CA" w14:textId="77777777" w:rsidR="00651CA8" w:rsidRPr="00B62553" w:rsidRDefault="00651CA8" w:rsidP="0031061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C37FC" w:rsidRPr="000C4E85" w14:paraId="2DCF91BD" w14:textId="77777777" w:rsidTr="0098270F">
        <w:trPr>
          <w:trHeight w:val="270"/>
        </w:trPr>
        <w:tc>
          <w:tcPr>
            <w:tcW w:w="659" w:type="dxa"/>
          </w:tcPr>
          <w:p w14:paraId="4E6FC4BC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929" w:type="dxa"/>
            <w:gridSpan w:val="3"/>
          </w:tcPr>
          <w:p w14:paraId="30DB35CB" w14:textId="77777777" w:rsidR="004C37FC" w:rsidRDefault="004C37FC" w:rsidP="00651CA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ينبغي أن تعكس التفاصيل جوانب التصنيع والبناء للعنصر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المكان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الخاص.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AB69E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A0BB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6F8A8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220EDF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A152D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F39CB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1D1B131E" w14:textId="77777777" w:rsidTr="0098270F">
        <w:trPr>
          <w:trHeight w:val="270"/>
        </w:trPr>
        <w:tc>
          <w:tcPr>
            <w:tcW w:w="659" w:type="dxa"/>
          </w:tcPr>
          <w:p w14:paraId="0F16CC2A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929" w:type="dxa"/>
            <w:gridSpan w:val="3"/>
          </w:tcPr>
          <w:p w14:paraId="78A32C30" w14:textId="77777777" w:rsidR="004C37FC" w:rsidRDefault="004C37FC" w:rsidP="00651CA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التحقق من الرسومات مقابل جداول الكابلات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E331D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FBB71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AB8062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693534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2ABA4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638D39E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C37FC" w:rsidRPr="000C4E85" w14:paraId="054A42A6" w14:textId="77777777" w:rsidTr="0098270F">
        <w:trPr>
          <w:trHeight w:val="270"/>
        </w:trPr>
        <w:tc>
          <w:tcPr>
            <w:tcW w:w="659" w:type="dxa"/>
          </w:tcPr>
          <w:p w14:paraId="32B91AA6" w14:textId="77777777" w:rsidR="004C37FC" w:rsidRDefault="004C37FC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929" w:type="dxa"/>
            <w:gridSpan w:val="3"/>
          </w:tcPr>
          <w:p w14:paraId="0240275A" w14:textId="77777777" w:rsidR="004C37FC" w:rsidRDefault="004C37FC" w:rsidP="00651CA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التحقق من كشوف المواد مقابل الرسومات الصادرة للبناء.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326163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F0DED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60A59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D7DC96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3641AF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828C3A" w14:textId="77777777" w:rsidR="004C37FC" w:rsidRPr="00B62553" w:rsidRDefault="004C37FC" w:rsidP="000E6BD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D1537">
              <w:rPr>
                <w:rFonts w:cs="Arial"/>
                <w:color w:val="000000"/>
                <w:sz w:val="16"/>
                <w:szCs w:val="16"/>
              </w:rPr>
            </w:r>
            <w:r w:rsidR="00FD153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93BE1" w:rsidRPr="000C4E85" w14:paraId="0302E355" w14:textId="77777777" w:rsidTr="0098270F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0CEB88EA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929" w:type="dxa"/>
            <w:gridSpan w:val="3"/>
            <w:shd w:val="clear" w:color="auto" w:fill="BFBFBF" w:themeFill="background1" w:themeFillShade="BF"/>
          </w:tcPr>
          <w:p w14:paraId="42F02BBC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AA404" w14:textId="77777777" w:rsidR="00F93BE1" w:rsidRPr="000C4E85" w:rsidRDefault="00F93BE1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F93BE1" w:rsidRPr="000C4E85" w14:paraId="7A7B171B" w14:textId="77777777" w:rsidTr="0098270F">
        <w:trPr>
          <w:trHeight w:val="270"/>
        </w:trPr>
        <w:tc>
          <w:tcPr>
            <w:tcW w:w="659" w:type="dxa"/>
          </w:tcPr>
          <w:p w14:paraId="20D7D7FF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13861A3F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DBE" w14:textId="77777777" w:rsidR="00F93BE1" w:rsidRPr="000C4E85" w:rsidRDefault="00F93BE1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93BE1" w:rsidRPr="000C4E85" w14:paraId="11E669CE" w14:textId="77777777" w:rsidTr="0098270F">
        <w:trPr>
          <w:trHeight w:val="270"/>
        </w:trPr>
        <w:tc>
          <w:tcPr>
            <w:tcW w:w="659" w:type="dxa"/>
          </w:tcPr>
          <w:p w14:paraId="5F3252C7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289E92C2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0D69E" w14:textId="77777777" w:rsidR="00F93BE1" w:rsidRPr="000C4E85" w:rsidRDefault="00F93BE1" w:rsidP="0031061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93BE1" w:rsidRPr="000C4E85" w14:paraId="4C8420BE" w14:textId="77777777" w:rsidTr="0098270F">
        <w:trPr>
          <w:trHeight w:val="270"/>
        </w:trPr>
        <w:tc>
          <w:tcPr>
            <w:tcW w:w="6588" w:type="dxa"/>
            <w:gridSpan w:val="4"/>
          </w:tcPr>
          <w:p w14:paraId="4F75C7B8" w14:textId="77777777" w:rsidR="00F93BE1" w:rsidRPr="000C4E85" w:rsidRDefault="00F93BE1" w:rsidP="0031061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B54993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165" w:type="dxa"/>
            <w:gridSpan w:val="6"/>
            <w:tcBorders>
              <w:top w:val="single" w:sz="4" w:space="0" w:color="auto"/>
            </w:tcBorders>
            <w:vAlign w:val="center"/>
          </w:tcPr>
          <w:p w14:paraId="747BCD69" w14:textId="77777777" w:rsidR="00F93BE1" w:rsidRPr="000C4E85" w:rsidRDefault="00F93BE1" w:rsidP="00310612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B54993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03E8EC93" w14:textId="77777777" w:rsidR="00A932D0" w:rsidRDefault="00A932D0" w:rsidP="00A932D0">
      <w:pPr>
        <w:tabs>
          <w:tab w:val="left" w:pos="5640"/>
        </w:tabs>
      </w:pPr>
      <w:r>
        <w:tab/>
      </w:r>
    </w:p>
    <w:p w14:paraId="19C864D3" w14:textId="77777777" w:rsidR="00A932D0" w:rsidRDefault="00A932D0" w:rsidP="00A932D0"/>
    <w:p w14:paraId="37D0A694" w14:textId="77777777" w:rsidR="00B14DA8" w:rsidRDefault="00B14DA8"/>
    <w:sectPr w:rsidR="00B14DA8" w:rsidSect="00E85BDA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5E94" w14:textId="77777777" w:rsidR="00FD1537" w:rsidRDefault="00FD1537" w:rsidP="00127D0C">
      <w:pPr>
        <w:spacing w:after="0" w:line="240" w:lineRule="auto"/>
      </w:pPr>
      <w:r>
        <w:separator/>
      </w:r>
    </w:p>
  </w:endnote>
  <w:endnote w:type="continuationSeparator" w:id="0">
    <w:p w14:paraId="455CD5EC" w14:textId="77777777" w:rsidR="00FD1537" w:rsidRDefault="00FD1537" w:rsidP="0012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FC89" w14:textId="0FD08131" w:rsidR="00E85BDA" w:rsidRPr="006C1ABD" w:rsidRDefault="00E85BDA" w:rsidP="00E85BDA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D6F9686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C6EF6B437DE47BCB4D6F9DA2A16AF4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EPM-KEE-TP-000006-AR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0C15AFD553145F48DA3DCC9052C719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C2F6276F10714345890D0775897F51D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FF1CA18" w14:textId="77777777" w:rsidR="00E85BDA" w:rsidRPr="006C1ABD" w:rsidRDefault="00E85BDA" w:rsidP="00E85BDA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63E8B8" w14:textId="3C8F90AD" w:rsidR="00310612" w:rsidRPr="00E85BDA" w:rsidRDefault="00E85BDA" w:rsidP="00E85BDA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94A1" w14:textId="77777777" w:rsidR="00FD1537" w:rsidRDefault="00FD1537" w:rsidP="00127D0C">
      <w:pPr>
        <w:spacing w:after="0" w:line="240" w:lineRule="auto"/>
      </w:pPr>
      <w:r>
        <w:separator/>
      </w:r>
    </w:p>
  </w:footnote>
  <w:footnote w:type="continuationSeparator" w:id="0">
    <w:p w14:paraId="2483512A" w14:textId="77777777" w:rsidR="00FD1537" w:rsidRDefault="00FD1537" w:rsidP="0012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612D" w14:textId="39764C8C" w:rsidR="00422573" w:rsidRDefault="00422573" w:rsidP="00422573">
    <w:pPr>
      <w:pStyle w:val="Header"/>
      <w:jc w:val="center"/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25025D2B" wp14:editId="66BD0B51">
          <wp:simplePos x="0" y="0"/>
          <wp:positionH relativeFrom="column">
            <wp:posOffset>-838200</wp:posOffset>
          </wp:positionH>
          <wp:positionV relativeFrom="paragraph">
            <wp:posOffset>-374650</wp:posOffset>
          </wp:positionV>
          <wp:extent cx="1396881" cy="61158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81" cy="6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DA">
      <w:rPr>
        <w:rFonts w:hint="cs"/>
        <w:rtl/>
        <w:lang w:bidi="ar-EG"/>
      </w:rPr>
      <w:t xml:space="preserve">نموذج </w:t>
    </w:r>
    <w:r w:rsidRPr="00422573">
      <w:rPr>
        <w:rFonts w:hint="cs"/>
        <w:rtl/>
        <w:lang w:bidi="ar-EG"/>
      </w:rPr>
      <w:t xml:space="preserve">قائمة تدقيق  </w:t>
    </w:r>
    <w:r w:rsidRPr="00422573">
      <w:rPr>
        <w:rFonts w:cstheme="minorBidi"/>
        <w:rtl/>
        <w:lang w:bidi="ar-EG"/>
      </w:rPr>
      <w:t>–</w:t>
    </w:r>
    <w:r w:rsidRPr="00422573">
      <w:rPr>
        <w:rFonts w:hint="cs"/>
        <w:rtl/>
        <w:lang w:bidi="ar-EG"/>
      </w:rPr>
      <w:t xml:space="preserve"> مخطط نظام  قنوات تمديد الأسلاك الكهربائية تحت الأرض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EBC"/>
    <w:rsid w:val="000234EB"/>
    <w:rsid w:val="000903DE"/>
    <w:rsid w:val="00093F10"/>
    <w:rsid w:val="00127D0C"/>
    <w:rsid w:val="00265BAE"/>
    <w:rsid w:val="00286F0A"/>
    <w:rsid w:val="003060EB"/>
    <w:rsid w:val="00310612"/>
    <w:rsid w:val="00422573"/>
    <w:rsid w:val="004329DA"/>
    <w:rsid w:val="00475433"/>
    <w:rsid w:val="004C37FC"/>
    <w:rsid w:val="00511D7E"/>
    <w:rsid w:val="00552211"/>
    <w:rsid w:val="00564CDC"/>
    <w:rsid w:val="005B181C"/>
    <w:rsid w:val="005D2F6A"/>
    <w:rsid w:val="005E6247"/>
    <w:rsid w:val="00651CA8"/>
    <w:rsid w:val="007624AC"/>
    <w:rsid w:val="007667BD"/>
    <w:rsid w:val="007A0F1F"/>
    <w:rsid w:val="007F7935"/>
    <w:rsid w:val="00812C21"/>
    <w:rsid w:val="00886EC1"/>
    <w:rsid w:val="008A3B74"/>
    <w:rsid w:val="00925E08"/>
    <w:rsid w:val="00956D35"/>
    <w:rsid w:val="00964860"/>
    <w:rsid w:val="00974B87"/>
    <w:rsid w:val="0098270F"/>
    <w:rsid w:val="009848B0"/>
    <w:rsid w:val="009916A2"/>
    <w:rsid w:val="009A458E"/>
    <w:rsid w:val="009B0822"/>
    <w:rsid w:val="00A3548E"/>
    <w:rsid w:val="00A932D0"/>
    <w:rsid w:val="00AA5B67"/>
    <w:rsid w:val="00AB48E4"/>
    <w:rsid w:val="00B14DA8"/>
    <w:rsid w:val="00B54993"/>
    <w:rsid w:val="00B77C33"/>
    <w:rsid w:val="00B83A3A"/>
    <w:rsid w:val="00C12BFC"/>
    <w:rsid w:val="00C1546F"/>
    <w:rsid w:val="00C75481"/>
    <w:rsid w:val="00C94118"/>
    <w:rsid w:val="00CC70CF"/>
    <w:rsid w:val="00D05B53"/>
    <w:rsid w:val="00E2346B"/>
    <w:rsid w:val="00E85BDA"/>
    <w:rsid w:val="00EC4EBC"/>
    <w:rsid w:val="00F93BE1"/>
    <w:rsid w:val="00FA1F15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E993E"/>
  <w15:docId w15:val="{ECF2BCEF-0C9A-431C-804E-6F4DD260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A932D0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932D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3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D0"/>
  </w:style>
  <w:style w:type="paragraph" w:styleId="BalloonText">
    <w:name w:val="Balloon Text"/>
    <w:basedOn w:val="Normal"/>
    <w:link w:val="BalloonTextChar"/>
    <w:uiPriority w:val="99"/>
    <w:semiHidden/>
    <w:unhideWhenUsed/>
    <w:rsid w:val="00A9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2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511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6EF6B437DE47BCB4D6F9DA2A16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2A27-5E48-4C7E-8275-72A6B531602B}"/>
      </w:docPartPr>
      <w:docPartBody>
        <w:p w:rsidR="00000000" w:rsidRDefault="005C4A88" w:rsidP="005C4A88">
          <w:pPr>
            <w:pStyle w:val="8C6EF6B437DE47BCB4D6F9DA2A16AF4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0C15AFD553145F48DA3DCC9052C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07A7-DCCC-49E5-81EF-A25D486A84DC}"/>
      </w:docPartPr>
      <w:docPartBody>
        <w:p w:rsidR="00000000" w:rsidRDefault="005C4A88" w:rsidP="005C4A88">
          <w:pPr>
            <w:pStyle w:val="50C15AFD553145F48DA3DCC9052C719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2F6276F10714345890D0775897F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1722-BB8A-4100-AF0A-2C512D22C9B1}"/>
      </w:docPartPr>
      <w:docPartBody>
        <w:p w:rsidR="00000000" w:rsidRDefault="005C4A88" w:rsidP="005C4A88">
          <w:pPr>
            <w:pStyle w:val="C2F6276F10714345890D0775897F51D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89"/>
    <w:rsid w:val="00297F89"/>
    <w:rsid w:val="005C4A88"/>
    <w:rsid w:val="00870E4E"/>
    <w:rsid w:val="00B1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C4A88"/>
    <w:rPr>
      <w:color w:val="808080"/>
    </w:rPr>
  </w:style>
  <w:style w:type="paragraph" w:customStyle="1" w:styleId="B729EE550F5047BA9C703CAA45C61D11">
    <w:name w:val="B729EE550F5047BA9C703CAA45C61D11"/>
    <w:rsid w:val="00297F89"/>
  </w:style>
  <w:style w:type="paragraph" w:customStyle="1" w:styleId="153480AB1C054264B27652A55CFEEDF6">
    <w:name w:val="153480AB1C054264B27652A55CFEEDF6"/>
    <w:rsid w:val="00297F89"/>
  </w:style>
  <w:style w:type="paragraph" w:customStyle="1" w:styleId="8C6EF6B437DE47BCB4D6F9DA2A16AF4D">
    <w:name w:val="8C6EF6B437DE47BCB4D6F9DA2A16AF4D"/>
    <w:rsid w:val="005C4A88"/>
  </w:style>
  <w:style w:type="paragraph" w:customStyle="1" w:styleId="50C15AFD553145F48DA3DCC9052C7192">
    <w:name w:val="50C15AFD553145F48DA3DCC9052C7192"/>
    <w:rsid w:val="005C4A88"/>
  </w:style>
  <w:style w:type="paragraph" w:customStyle="1" w:styleId="C2F6276F10714345890D0775897F51DD">
    <w:name w:val="C2F6276F10714345890D0775897F51DD"/>
    <w:rsid w:val="005C4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4696-2B4D-411E-B9E1-93900743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EPM-KEE-TP-000006-AR</dc:subject>
  <dc:creator>Peter</dc:creator>
  <cp:lastModifiedBy>اسماء المطيري Asma Almutairi</cp:lastModifiedBy>
  <cp:revision>51</cp:revision>
  <dcterms:created xsi:type="dcterms:W3CDTF">2018-08-15T14:32:00Z</dcterms:created>
  <dcterms:modified xsi:type="dcterms:W3CDTF">2022-04-19T13:10:00Z</dcterms:modified>
  <cp:contentStatus>000</cp:contentStatus>
</cp:coreProperties>
</file>